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B03412" w14:textId="09C9B452" w:rsidR="00525800" w:rsidRPr="00525800" w:rsidRDefault="00D21A3A" w:rsidP="00525800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1A3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Администрация МО «Тахтамукайский район</w:t>
      </w:r>
      <w:r w:rsidR="002F437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» </w:t>
      </w:r>
      <w:r w:rsidRPr="00D21A3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сообщает</w:t>
      </w:r>
      <w:r w:rsidRPr="00D21A3A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проведении публичных консуль</w:t>
      </w:r>
      <w:r w:rsidR="002F4374">
        <w:rPr>
          <w:rFonts w:ascii="Times New Roman" w:hAnsi="Times New Roman" w:cs="Times New Roman"/>
          <w:sz w:val="28"/>
          <w:szCs w:val="28"/>
        </w:rPr>
        <w:t xml:space="preserve">таций по проекту </w:t>
      </w:r>
      <w:r w:rsidR="007818D4">
        <w:rPr>
          <w:rFonts w:ascii="Times New Roman" w:hAnsi="Times New Roman" w:cs="Times New Roman"/>
          <w:sz w:val="28"/>
          <w:szCs w:val="28"/>
        </w:rPr>
        <w:t>постановления</w:t>
      </w:r>
      <w:r w:rsidR="00C15137" w:rsidRPr="00C15137">
        <w:rPr>
          <w:rFonts w:ascii="Times New Roman" w:hAnsi="Times New Roman" w:cs="Times New Roman"/>
          <w:sz w:val="28"/>
          <w:szCs w:val="28"/>
        </w:rPr>
        <w:t xml:space="preserve"> внесении изменении в постановление №604 от 22.08.2016г. «Об утверждении схемы размещения нестационарных торговых объектов на территории  муниципального образования  «Тахтамукайский район»</w:t>
      </w:r>
      <w:r w:rsidR="00525800" w:rsidRPr="0052580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64EAAAEF" w14:textId="3A9F085D" w:rsidR="00D21A3A" w:rsidRPr="00932644" w:rsidRDefault="00D21A3A" w:rsidP="00D21A3A">
      <w:pPr>
        <w:spacing w:after="0"/>
        <w:ind w:firstLine="85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D59D7">
        <w:rPr>
          <w:rFonts w:ascii="Times New Roman" w:hAnsi="Times New Roman" w:cs="Times New Roman"/>
          <w:sz w:val="28"/>
          <w:szCs w:val="28"/>
        </w:rPr>
        <w:t xml:space="preserve">Сроки проведения публичных консультаций: </w:t>
      </w:r>
      <w:r w:rsidR="00B70E59">
        <w:rPr>
          <w:rFonts w:ascii="Times New Roman" w:hAnsi="Times New Roman" w:cs="Times New Roman"/>
          <w:color w:val="000000" w:themeColor="text1"/>
          <w:sz w:val="28"/>
          <w:szCs w:val="28"/>
        </w:rPr>
        <w:t>07</w:t>
      </w:r>
      <w:r w:rsidR="004F61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70E59">
        <w:rPr>
          <w:rFonts w:ascii="Times New Roman" w:hAnsi="Times New Roman" w:cs="Times New Roman"/>
          <w:color w:val="000000" w:themeColor="text1"/>
          <w:sz w:val="28"/>
          <w:szCs w:val="28"/>
        </w:rPr>
        <w:t>02</w:t>
      </w:r>
      <w:r w:rsidR="00A91B88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B70E5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91B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г.– </w:t>
      </w:r>
      <w:r w:rsidR="00B70E59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7C59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70E59">
        <w:rPr>
          <w:rFonts w:ascii="Times New Roman" w:hAnsi="Times New Roman" w:cs="Times New Roman"/>
          <w:color w:val="000000" w:themeColor="text1"/>
          <w:sz w:val="28"/>
          <w:szCs w:val="28"/>
        </w:rPr>
        <w:t>02</w:t>
      </w:r>
      <w:r w:rsidR="007818D4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B70E5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932644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932644">
        <w:rPr>
          <w:rFonts w:ascii="inherit" w:hAnsi="inherit"/>
          <w:bCs/>
          <w:color w:val="000000" w:themeColor="text1"/>
          <w:sz w:val="28"/>
          <w:szCs w:val="28"/>
          <w:shd w:val="clear" w:color="auto" w:fill="FFFFFF"/>
        </w:rPr>
        <w:t>.</w:t>
      </w:r>
    </w:p>
    <w:p w14:paraId="19AC7D73" w14:textId="2CC92159" w:rsidR="00D21A3A" w:rsidRPr="005D59D7" w:rsidRDefault="00D21A3A" w:rsidP="00D21A3A">
      <w:pPr>
        <w:tabs>
          <w:tab w:val="left" w:pos="5789"/>
        </w:tabs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D59D7">
        <w:rPr>
          <w:rFonts w:ascii="inherit" w:hAnsi="inherit" w:cs="Arial"/>
          <w:bCs/>
          <w:sz w:val="28"/>
          <w:szCs w:val="28"/>
          <w:shd w:val="clear" w:color="auto" w:fill="FFFFFF"/>
        </w:rPr>
        <w:t>Документы размещены в разделе</w:t>
      </w:r>
      <w:r w:rsidRPr="005D59D7">
        <w:rPr>
          <w:rFonts w:ascii="inherit" w:hAnsi="inherit" w:cs="Arial"/>
          <w:b/>
          <w:bCs/>
          <w:sz w:val="28"/>
          <w:szCs w:val="28"/>
          <w:shd w:val="clear" w:color="auto" w:fill="FFFFFF"/>
        </w:rPr>
        <w:t xml:space="preserve"> </w:t>
      </w:r>
      <w:r w:rsidRPr="005D59D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– ЭКОНОМИКА — ОЦЕНКА РЕГУ</w:t>
      </w:r>
      <w:r w:rsidR="00B310BA" w:rsidRPr="005D59D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ЛИ</w:t>
      </w:r>
      <w:r w:rsidR="00600B1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РУЮЩЕГО ВОЗДЕЙСТВИЯ — </w:t>
      </w:r>
      <w:r w:rsidR="004F612C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ОРВ-202</w:t>
      </w:r>
      <w:r w:rsidR="00B70E59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4</w:t>
      </w:r>
      <w:r w:rsidR="004F612C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-</w:t>
      </w:r>
      <w:r w:rsidR="00B70E59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1</w:t>
      </w:r>
      <w:bookmarkStart w:id="0" w:name="_GoBack"/>
      <w:bookmarkEnd w:id="0"/>
      <w:r w:rsidR="00714EEE" w:rsidRPr="001074EE">
        <w:rPr>
          <w:rFonts w:ascii="Times New Roman" w:hAnsi="Times New Roman" w:cs="Times New Roman"/>
          <w:b/>
          <w:bCs/>
          <w:sz w:val="28"/>
          <w:szCs w:val="28"/>
          <w:highlight w:val="yellow"/>
          <w:shd w:val="clear" w:color="auto" w:fill="FFFFFF"/>
        </w:rPr>
        <w:t>.</w:t>
      </w:r>
    </w:p>
    <w:p w14:paraId="09556A77" w14:textId="77777777" w:rsidR="00624347" w:rsidRPr="00ED60AA" w:rsidRDefault="00624347" w:rsidP="00ED60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24347" w:rsidRPr="00ED60AA" w:rsidSect="00503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07"/>
    <w:rsid w:val="000440D0"/>
    <w:rsid w:val="001074EE"/>
    <w:rsid w:val="00113552"/>
    <w:rsid w:val="00176C71"/>
    <w:rsid w:val="00184B36"/>
    <w:rsid w:val="001B57BF"/>
    <w:rsid w:val="001C7749"/>
    <w:rsid w:val="002552B4"/>
    <w:rsid w:val="002C7814"/>
    <w:rsid w:val="002F4374"/>
    <w:rsid w:val="00312B90"/>
    <w:rsid w:val="003B133B"/>
    <w:rsid w:val="003D6D9D"/>
    <w:rsid w:val="0048515D"/>
    <w:rsid w:val="004F612C"/>
    <w:rsid w:val="0050369A"/>
    <w:rsid w:val="0051351B"/>
    <w:rsid w:val="00525800"/>
    <w:rsid w:val="005D59D7"/>
    <w:rsid w:val="00600B13"/>
    <w:rsid w:val="00624347"/>
    <w:rsid w:val="006F2583"/>
    <w:rsid w:val="0071149A"/>
    <w:rsid w:val="007115C4"/>
    <w:rsid w:val="00714EEE"/>
    <w:rsid w:val="007333B2"/>
    <w:rsid w:val="007524BF"/>
    <w:rsid w:val="00774006"/>
    <w:rsid w:val="007818D4"/>
    <w:rsid w:val="00794702"/>
    <w:rsid w:val="007B22D9"/>
    <w:rsid w:val="007C599C"/>
    <w:rsid w:val="007D7233"/>
    <w:rsid w:val="008C2913"/>
    <w:rsid w:val="00930713"/>
    <w:rsid w:val="00932644"/>
    <w:rsid w:val="009A334C"/>
    <w:rsid w:val="009C0F39"/>
    <w:rsid w:val="00A13157"/>
    <w:rsid w:val="00A91B88"/>
    <w:rsid w:val="00B310BA"/>
    <w:rsid w:val="00B36A6E"/>
    <w:rsid w:val="00B46539"/>
    <w:rsid w:val="00B57B07"/>
    <w:rsid w:val="00B70E59"/>
    <w:rsid w:val="00BB4896"/>
    <w:rsid w:val="00C15137"/>
    <w:rsid w:val="00C364C7"/>
    <w:rsid w:val="00CF5F15"/>
    <w:rsid w:val="00D21A3A"/>
    <w:rsid w:val="00D36C58"/>
    <w:rsid w:val="00DB4CFE"/>
    <w:rsid w:val="00E21879"/>
    <w:rsid w:val="00E36CBC"/>
    <w:rsid w:val="00ED60AA"/>
    <w:rsid w:val="00F14B5E"/>
    <w:rsid w:val="00F362DF"/>
    <w:rsid w:val="00FB0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5458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0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3</cp:revision>
  <dcterms:created xsi:type="dcterms:W3CDTF">2023-10-24T12:57:00Z</dcterms:created>
  <dcterms:modified xsi:type="dcterms:W3CDTF">2024-02-13T08:35:00Z</dcterms:modified>
</cp:coreProperties>
</file>